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35AE9" w14:textId="77777777" w:rsidR="00E83B57" w:rsidRDefault="00E83B57" w:rsidP="00E83B57">
      <w:pPr>
        <w:spacing w:after="0" w:line="240" w:lineRule="auto"/>
        <w:ind w:left="-284" w:firstLine="568"/>
        <w:jc w:val="center"/>
        <w:rPr>
          <w:rFonts w:ascii="Times New Roman" w:hAnsi="Times New Roman"/>
          <w:b/>
          <w:sz w:val="24"/>
          <w:szCs w:val="24"/>
        </w:rPr>
      </w:pPr>
    </w:p>
    <w:p w14:paraId="07173A27" w14:textId="48DB10E1" w:rsidR="00E83B57" w:rsidRDefault="00E83B57" w:rsidP="00E83B57">
      <w:pPr>
        <w:spacing w:after="0" w:line="240" w:lineRule="auto"/>
        <w:ind w:left="-284" w:firstLine="56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УЧАСТИЯ В АКЦИИ</w:t>
      </w:r>
    </w:p>
    <w:p w14:paraId="211E928E" w14:textId="77777777" w:rsidR="00E83B57" w:rsidRDefault="00E83B57" w:rsidP="00E83B57">
      <w:pPr>
        <w:pStyle w:val="a3"/>
        <w:numPr>
          <w:ilvl w:val="0"/>
          <w:numId w:val="1"/>
        </w:numPr>
        <w:spacing w:after="0" w:line="240" w:lineRule="auto"/>
        <w:ind w:left="-284" w:firstLine="56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2CE927C1" w14:textId="77777777" w:rsidR="00E83B57" w:rsidRDefault="00E83B57" w:rsidP="00E83B57">
      <w:pPr>
        <w:pStyle w:val="a3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14:paraId="07A6EC9C" w14:textId="77777777" w:rsidR="00E83B57" w:rsidRDefault="00E83B57" w:rsidP="00E83B57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Принимая участие в рекламной Акции от сети салонов «Русское золото», участники полностью соглашаются с настоящими правилами (далее – «Правила»).</w:t>
      </w:r>
    </w:p>
    <w:p w14:paraId="29CFD9D1" w14:textId="4776AAF6" w:rsidR="00E83B57" w:rsidRDefault="00E83B57" w:rsidP="00E83B5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Наименование Акции – </w:t>
      </w:r>
      <w:r w:rsidR="00D9192E">
        <w:rPr>
          <w:rFonts w:ascii="Times New Roman" w:hAnsi="Times New Roman"/>
          <w:b/>
          <w:sz w:val="24"/>
          <w:szCs w:val="24"/>
          <w:u w:val="single"/>
        </w:rPr>
        <w:t>«26 лет РЗ, Розыгрыш 26 золотых слитков»</w:t>
      </w:r>
    </w:p>
    <w:p w14:paraId="401A0F86" w14:textId="061AE163" w:rsidR="004B3C92" w:rsidRDefault="00E83B57" w:rsidP="00E83B57">
      <w:pPr>
        <w:spacing w:after="0" w:line="240" w:lineRule="auto"/>
        <w:ind w:left="-284" w:firstLine="56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D9192E">
        <w:rPr>
          <w:rFonts w:ascii="Times New Roman" w:hAnsi="Times New Roman"/>
          <w:sz w:val="24"/>
          <w:szCs w:val="24"/>
        </w:rPr>
        <w:t>Территория проведения Акции – г. Смоленск</w:t>
      </w:r>
      <w:r w:rsidR="00D9192E">
        <w:rPr>
          <w:rFonts w:ascii="Times New Roman" w:hAnsi="Times New Roman"/>
          <w:bCs/>
          <w:sz w:val="24"/>
          <w:szCs w:val="24"/>
        </w:rPr>
        <w:t>ая, Брянская, Курская области</w:t>
      </w:r>
    </w:p>
    <w:p w14:paraId="3280649B" w14:textId="5400DC8E" w:rsidR="00E83B57" w:rsidRDefault="00E83B57" w:rsidP="00E83B57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Наименование организатора Акции, адреса и реквизиты:</w:t>
      </w:r>
    </w:p>
    <w:p w14:paraId="02A06681" w14:textId="77777777" w:rsidR="00E83B57" w:rsidRDefault="00E83B57" w:rsidP="00E83B57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Организатором Акции, то есть юридическим лицом, созданным в соответствии с законодательством Российской Федерации, организующим проведение Акции непосредственно, является (далее – «организатор»):</w:t>
      </w:r>
    </w:p>
    <w:p w14:paraId="5E890E52" w14:textId="4C43F5F5" w:rsidR="00E83B57" w:rsidRDefault="00E83B57" w:rsidP="00E83B57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1.3.1. Организатор акции:</w:t>
      </w:r>
    </w:p>
    <w:p w14:paraId="05E98606" w14:textId="77777777" w:rsidR="00D9192E" w:rsidRDefault="00D9192E" w:rsidP="00D9192E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/>
          <w:sz w:val="24"/>
          <w:szCs w:val="24"/>
        </w:rPr>
        <w:t>Цацурина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Марина Георгиевна</w:t>
      </w:r>
    </w:p>
    <w:p w14:paraId="6AC754C4" w14:textId="77777777" w:rsidR="00D9192E" w:rsidRDefault="00D9192E" w:rsidP="00D9192E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E3269A">
        <w:rPr>
          <w:rFonts w:ascii="Times New Roman" w:hAnsi="Times New Roman"/>
          <w:sz w:val="24"/>
          <w:szCs w:val="24"/>
        </w:rPr>
        <w:t xml:space="preserve">Юридический и фактический адрес: </w:t>
      </w:r>
    </w:p>
    <w:p w14:paraId="7C0BD311" w14:textId="77777777" w:rsidR="00D9192E" w:rsidRPr="00070906" w:rsidRDefault="00D9192E" w:rsidP="00D9192E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070906">
        <w:rPr>
          <w:rFonts w:ascii="Times New Roman" w:hAnsi="Times New Roman"/>
          <w:sz w:val="24"/>
          <w:szCs w:val="24"/>
        </w:rPr>
        <w:t xml:space="preserve">213032, </w:t>
      </w:r>
      <w:r>
        <w:rPr>
          <w:rFonts w:ascii="Times New Roman" w:hAnsi="Times New Roman"/>
          <w:sz w:val="24"/>
          <w:szCs w:val="24"/>
        </w:rPr>
        <w:t>РФ, г. Смоленск, Проспект Строителей д. 6а, 3 этаж</w:t>
      </w:r>
    </w:p>
    <w:p w14:paraId="392C7425" w14:textId="77777777" w:rsidR="00D9192E" w:rsidRDefault="00D9192E" w:rsidP="00D9192E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673105005806, ОГРНИП 304673125000032</w:t>
      </w:r>
    </w:p>
    <w:p w14:paraId="0695BED0" w14:textId="5C260220" w:rsidR="00E83B57" w:rsidRDefault="00E83B57" w:rsidP="00D9192E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Способы информирования участников Акции:</w:t>
      </w:r>
    </w:p>
    <w:p w14:paraId="1FC231A4" w14:textId="77777777" w:rsidR="00D9192E" w:rsidRPr="00C406F1" w:rsidRDefault="00E83B57" w:rsidP="00D9192E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1.4.1. </w:t>
      </w:r>
      <w:r w:rsidR="00D9192E" w:rsidRPr="00C406F1">
        <w:rPr>
          <w:rFonts w:ascii="Times New Roman" w:hAnsi="Times New Roman"/>
          <w:sz w:val="24"/>
          <w:szCs w:val="24"/>
        </w:rPr>
        <w:t>Об условиях Акции и их изменениях участники Акции информируются посредством социальных сетей и в салонах-участниках акции «Русское Золото»</w:t>
      </w:r>
    </w:p>
    <w:p w14:paraId="16E8E794" w14:textId="77777777" w:rsidR="00D9192E" w:rsidRPr="00C406F1" w:rsidRDefault="00E83B57" w:rsidP="00D9192E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1.4.2. </w:t>
      </w:r>
      <w:r w:rsidR="00D9192E" w:rsidRPr="00C406F1">
        <w:rPr>
          <w:rFonts w:ascii="Times New Roman" w:hAnsi="Times New Roman"/>
          <w:sz w:val="24"/>
          <w:szCs w:val="24"/>
        </w:rPr>
        <w:t>Все подробности об Акции можно получить устно по телефону горячей линии 88007775327, на сайте компании либо из данного Положения об Акции.</w:t>
      </w:r>
    </w:p>
    <w:p w14:paraId="338114CD" w14:textId="77777777" w:rsidR="00D9192E" w:rsidRDefault="00E83B57" w:rsidP="00E83B57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1.5.1. </w:t>
      </w:r>
      <w:r w:rsidR="00D9192E">
        <w:rPr>
          <w:rFonts w:ascii="Times New Roman" w:hAnsi="Times New Roman"/>
          <w:sz w:val="24"/>
          <w:szCs w:val="24"/>
        </w:rPr>
        <w:t>Общий срок проведения акции 01 сентября 2025 по 30 сентября 2025 г. Организатор оставляет за собой право завершить (или изменить) условия Акции в любой момент</w:t>
      </w:r>
      <w:r w:rsidR="00D9192E">
        <w:rPr>
          <w:rFonts w:ascii="Times New Roman" w:hAnsi="Times New Roman"/>
          <w:sz w:val="24"/>
          <w:szCs w:val="24"/>
        </w:rPr>
        <w:t xml:space="preserve"> </w:t>
      </w:r>
    </w:p>
    <w:p w14:paraId="593CCDC1" w14:textId="6739E7DE" w:rsidR="00E83B57" w:rsidRDefault="00E83B57" w:rsidP="00E83B57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Акция проводится в целях повышения лояльности покупателей, а также стимулирования покупателей к покупке изделий и увеличения общего объема продаж.</w:t>
      </w:r>
    </w:p>
    <w:p w14:paraId="5A53AC22" w14:textId="2EA32C75" w:rsidR="00E83B57" w:rsidRDefault="00E83B57" w:rsidP="00E83B57">
      <w:pPr>
        <w:spacing w:after="0" w:line="240" w:lineRule="auto"/>
        <w:ind w:left="-284" w:firstLine="56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14:paraId="154CF5D2" w14:textId="77777777" w:rsidR="00E83B57" w:rsidRDefault="00E83B57" w:rsidP="00E83B5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784F2AE" w14:textId="77777777" w:rsidR="00D9192E" w:rsidRDefault="00D9192E" w:rsidP="00D9192E">
      <w:pPr>
        <w:spacing w:after="0" w:line="240" w:lineRule="auto"/>
        <w:ind w:left="-284" w:firstLine="568"/>
        <w:jc w:val="center"/>
        <w:rPr>
          <w:rFonts w:ascii="Times New Roman" w:hAnsi="Times New Roman"/>
          <w:b/>
          <w:sz w:val="24"/>
          <w:szCs w:val="24"/>
        </w:rPr>
      </w:pPr>
      <w:bookmarkStart w:id="0" w:name="_Hlk87445822"/>
      <w:r>
        <w:rPr>
          <w:rFonts w:ascii="Times New Roman" w:hAnsi="Times New Roman"/>
          <w:b/>
          <w:sz w:val="24"/>
          <w:szCs w:val="24"/>
        </w:rPr>
        <w:t>II. УСЛОВИЯ И ПОРЯДОК УЧАСТИЯ В АКЦИИ</w:t>
      </w:r>
    </w:p>
    <w:p w14:paraId="325ED075" w14:textId="77777777" w:rsidR="00D9192E" w:rsidRDefault="00D9192E" w:rsidP="00D9192E">
      <w:pPr>
        <w:spacing w:after="0" w:line="240" w:lineRule="auto"/>
        <w:ind w:left="-284" w:firstLine="568"/>
        <w:jc w:val="center"/>
        <w:rPr>
          <w:rFonts w:ascii="Times New Roman" w:hAnsi="Times New Roman"/>
          <w:b/>
          <w:sz w:val="24"/>
          <w:szCs w:val="24"/>
        </w:rPr>
      </w:pPr>
    </w:p>
    <w:p w14:paraId="7A6FEAC6" w14:textId="77777777" w:rsidR="00D9192E" w:rsidRDefault="00D9192E" w:rsidP="00D919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В Акции могут принимать участие дееспособные физические лица, достигшие совершеннолетнего возраста.</w:t>
      </w:r>
    </w:p>
    <w:p w14:paraId="328E98B4" w14:textId="77777777" w:rsidR="00D9192E" w:rsidRDefault="00D9192E" w:rsidP="00D919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 В Акции участвуют все ювелирные изделия. Не участвуют в регистрации покупки подарочных сертификатов. </w:t>
      </w:r>
    </w:p>
    <w:p w14:paraId="23850516" w14:textId="77777777" w:rsidR="00D9192E" w:rsidRDefault="00D9192E" w:rsidP="00D919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 Подарочный фонд акции составляет 26 слитков золота 999 пробы весом по 1гр., распределенные следующим образом </w:t>
      </w:r>
      <w:proofErr w:type="gramStart"/>
      <w:r>
        <w:rPr>
          <w:rFonts w:ascii="Times New Roman" w:hAnsi="Times New Roman"/>
          <w:sz w:val="24"/>
          <w:szCs w:val="24"/>
        </w:rPr>
        <w:t>между областям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14:paraId="4120F2B6" w14:textId="77777777" w:rsidR="00D9192E" w:rsidRDefault="00D9192E" w:rsidP="00D919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шт. Смоленская область</w:t>
      </w:r>
    </w:p>
    <w:p w14:paraId="280C022A" w14:textId="77777777" w:rsidR="00D9192E" w:rsidRDefault="00D9192E" w:rsidP="00D919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шт. Брянская область</w:t>
      </w:r>
    </w:p>
    <w:p w14:paraId="6FBBDB20" w14:textId="77777777" w:rsidR="00D9192E" w:rsidRPr="00C406F1" w:rsidRDefault="00D9192E" w:rsidP="00D919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шт. Курская область</w:t>
      </w:r>
    </w:p>
    <w:p w14:paraId="14D23A9C" w14:textId="77777777" w:rsidR="00D9192E" w:rsidRPr="00AC6171" w:rsidRDefault="00D9192E" w:rsidP="00D919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При единовременной покупке изделий в салонах «Русское золото» на сумму от 20 000 руб. (Двадцати тысяч рублей) покупатель может зарегистрировать свой чек на </w:t>
      </w:r>
      <w:proofErr w:type="spellStart"/>
      <w:r>
        <w:rPr>
          <w:rFonts w:ascii="Times New Roman" w:hAnsi="Times New Roman"/>
          <w:sz w:val="24"/>
          <w:szCs w:val="24"/>
        </w:rPr>
        <w:t>лендинге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E84A01">
          <w:rPr>
            <w:rStyle w:val="a8"/>
            <w:rFonts w:ascii="Times New Roman" w:hAnsi="Times New Roman"/>
            <w:sz w:val="24"/>
            <w:szCs w:val="24"/>
          </w:rPr>
          <w:t>https://rus-zoloto-podarok.ru/</w:t>
        </w:r>
      </w:hyperlink>
      <w:r>
        <w:rPr>
          <w:rFonts w:ascii="Times New Roman" w:hAnsi="Times New Roman"/>
          <w:sz w:val="24"/>
          <w:szCs w:val="24"/>
        </w:rPr>
        <w:t xml:space="preserve"> и стать участником конкурса. Регистрация чеков проходит с 1 сентября 2025г. по 30 сентября 2025г. В конкурсе участвуют чеки за покупки совершенные в период действия акции. Итоги конкурса будут подведены 02.10.2025 и опубликованы в социальных сетях (</w:t>
      </w:r>
      <w:r>
        <w:rPr>
          <w:rFonts w:ascii="Times New Roman" w:hAnsi="Times New Roman"/>
          <w:sz w:val="24"/>
          <w:szCs w:val="24"/>
          <w:lang w:val="en-US"/>
        </w:rPr>
        <w:t>VK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Telegram</w:t>
      </w:r>
      <w:r w:rsidRPr="00AC617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победители будут размещены на </w:t>
      </w:r>
      <w:proofErr w:type="spellStart"/>
      <w:r>
        <w:rPr>
          <w:rFonts w:ascii="Times New Roman" w:hAnsi="Times New Roman"/>
          <w:sz w:val="24"/>
          <w:szCs w:val="24"/>
        </w:rPr>
        <w:t>лендинге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01F405F" w14:textId="77777777" w:rsidR="00D9192E" w:rsidRDefault="00D9192E" w:rsidP="00D919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Информацию обо всех скидках и акциях, а также условиях их действия, можно уточнить у продавцов-консультантов, либо ознакомиться в Положениях на Доске потребителя.</w:t>
      </w:r>
    </w:p>
    <w:p w14:paraId="29F56437" w14:textId="77777777" w:rsidR="00D9192E" w:rsidRDefault="00D9192E" w:rsidP="00D919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E91143" w14:textId="77777777" w:rsidR="00E83B57" w:rsidRDefault="00E83B57" w:rsidP="00E83B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A48263C" w14:textId="77777777" w:rsidR="00E83B57" w:rsidRDefault="00E83B57" w:rsidP="00E83B57">
      <w:pPr>
        <w:spacing w:after="0" w:line="240" w:lineRule="auto"/>
        <w:ind w:left="-284" w:firstLine="568"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14:paraId="1CEF9F0B" w14:textId="77777777" w:rsidR="00E83B57" w:rsidRDefault="00E83B57" w:rsidP="00E83B57">
      <w:pPr>
        <w:spacing w:after="0" w:line="240" w:lineRule="auto"/>
        <w:ind w:left="-284" w:firstLine="56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 ПРЕДОСТАВЛЕНИЕ УЧАСТНИКАМИ АКЦИИ СОГЛАСИЯ НА ОБРАБОТКУ ПЕРСОНАЛЬНЫХ ДАННЫХ</w:t>
      </w:r>
    </w:p>
    <w:p w14:paraId="2FB53B45" w14:textId="77777777" w:rsidR="00E83B57" w:rsidRDefault="00E83B57" w:rsidP="00E83B57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В целях проведения Акции Организатору необходимы персональные данные Участников, либо их корректировка. Участники Акции обязуются указывать точные, корректные и актуальные (достоверные) данные в порядке, указанном в настоящих Правилах.</w:t>
      </w:r>
    </w:p>
    <w:p w14:paraId="56AF8A7A" w14:textId="77777777" w:rsidR="00E83B57" w:rsidRDefault="00E83B57" w:rsidP="00E83B57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Участие в Акции подтверждает факт предоставления Участником Организатору Акции, Оператору Акции и иным партнерам Исполнителю Акции согласия на обработку персональных данных в целях проведения Акции. Обработка персональных данных будет осуществляться Организатором Акции и иными партнерами, действующими по поручению/заданию Организатора Акции, с соблюдением принципов и правил, предусмотренных Федеральным законом РФ № 152-ФЗ от 27 июля 2006 г. «О персональных данных» (далее – Закон «О персональных данных»).</w:t>
      </w:r>
    </w:p>
    <w:p w14:paraId="27603DF1" w14:textId="77777777" w:rsidR="00E83B57" w:rsidRDefault="00E83B57" w:rsidP="00E83B57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Согласие на обработку персональных данных предоставляется Участником Акции на весь срок проведения Акции и до истечения 5 (Пяти) лет после ее окончания.</w:t>
      </w:r>
    </w:p>
    <w:p w14:paraId="3235154D" w14:textId="77777777" w:rsidR="00E83B57" w:rsidRDefault="00E83B57" w:rsidP="00E83B57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Участник Акции вправе в любое время отозвать свое согласие на обработку персональных данных, направив Организатору Акции соответствующее уведомление заказным письмом с уведомлением о вручении. Участники Акции имеют иные права субъектов персональных данных, предусмотренные Законом «О персональных данных».</w:t>
      </w:r>
    </w:p>
    <w:p w14:paraId="397F0124" w14:textId="77777777" w:rsidR="00E83B57" w:rsidRDefault="00E83B57" w:rsidP="00E83B57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</w:p>
    <w:p w14:paraId="585B9792" w14:textId="77777777" w:rsidR="00E83B57" w:rsidRDefault="00E83B57" w:rsidP="00E83B57">
      <w:pPr>
        <w:spacing w:after="0" w:line="240" w:lineRule="auto"/>
        <w:ind w:left="-284" w:firstLine="56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V. ОТВЕТСТВЕННОСТЬ, ПРАВА И ОБЯЗАННОСТИ ОРГАНИЗАТОРА И УЧАСТНИКА АКЦИИ</w:t>
      </w:r>
    </w:p>
    <w:p w14:paraId="4CD29F8B" w14:textId="77777777" w:rsidR="00E83B57" w:rsidRDefault="00E83B57" w:rsidP="00E83B57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Организатор оставляет за собой право:</w:t>
      </w:r>
    </w:p>
    <w:p w14:paraId="473F79BA" w14:textId="77777777" w:rsidR="00E83B57" w:rsidRDefault="00E83B57" w:rsidP="00E83B57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Размещать рекламные и иные материалы об Акции в соц. сетях и любых иных публичных ресурсах;</w:t>
      </w:r>
    </w:p>
    <w:p w14:paraId="692DB36D" w14:textId="77777777" w:rsidR="00E83B57" w:rsidRDefault="00E83B57" w:rsidP="00E83B57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Проводить интервью с Участниками, вести фото- и видеосъемку в процессе работы с Участникам Акции и публиковать полученные материалы в соц. сетях и любых иных публичных ресурсах.</w:t>
      </w:r>
    </w:p>
    <w:p w14:paraId="19495B27" w14:textId="77777777" w:rsidR="00E83B57" w:rsidRDefault="00E83B57" w:rsidP="00E83B57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Исполнитель на своё усмотрение в одностороннем порядке может прекратить или приостановить проведение Акции, изменить настоящие Правила, если по какой-либо причине любой аспект Акции не может быть реализован так, как это запланировано, включая причины, вызванные выходом из строя технического оснащения Сайта вследствие действия вредоносных программ, неполадками в сети связи, несанкционированным вмешательством, техническими неполадками или любой иной причиной, находящейся вне разумного контроля Организатора, которая влияет на исполнение, безопасность, или надлежащее проведение Акции.</w:t>
      </w:r>
    </w:p>
    <w:p w14:paraId="2E3AB8FE" w14:textId="77777777" w:rsidR="00E83B57" w:rsidRDefault="00E83B57" w:rsidP="00E83B57">
      <w:pPr>
        <w:spacing w:after="0" w:line="240" w:lineRule="auto"/>
        <w:ind w:left="-284" w:firstLine="568"/>
        <w:jc w:val="center"/>
        <w:rPr>
          <w:rFonts w:ascii="Times New Roman" w:hAnsi="Times New Roman"/>
          <w:b/>
          <w:sz w:val="24"/>
          <w:szCs w:val="24"/>
        </w:rPr>
      </w:pPr>
    </w:p>
    <w:p w14:paraId="5D86D209" w14:textId="77777777" w:rsidR="002165B7" w:rsidRDefault="002165B7" w:rsidP="002165B7">
      <w:pPr>
        <w:spacing w:after="0" w:line="240" w:lineRule="auto"/>
        <w:ind w:left="-284" w:firstLine="56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ПОРЯДОК ИНФОРМИРОВАНИЯ ОБ ИЗМЕНЕНИИ УСЛОВИЙ АКЦИИ, ОБ ОТМЕНЕ, ПРИОСТАНОВЛЕНИИ ИЛИ ДОСРОЧНОМ ПРЕКРАЩЕНИИ ПРОВЕДЕНИЯ:</w:t>
      </w:r>
    </w:p>
    <w:p w14:paraId="18347E76" w14:textId="77777777" w:rsidR="002165B7" w:rsidRPr="00C406F1" w:rsidRDefault="002165B7" w:rsidP="002165B7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В случае изменений условий Акции, а также её отмены, приостановления или досрочного прекращения Исполнитель информирует об этом Участников путем размещения соответствующего объявления в салонах </w:t>
      </w:r>
      <w:r w:rsidRPr="00C406F1">
        <w:rPr>
          <w:rFonts w:ascii="Times New Roman" w:hAnsi="Times New Roman"/>
          <w:sz w:val="24"/>
          <w:szCs w:val="24"/>
        </w:rPr>
        <w:t>«Русское Золото»</w:t>
      </w:r>
      <w:r>
        <w:rPr>
          <w:rFonts w:ascii="Times New Roman" w:hAnsi="Times New Roman"/>
          <w:sz w:val="24"/>
          <w:szCs w:val="24"/>
        </w:rPr>
        <w:t>.</w:t>
      </w:r>
    </w:p>
    <w:p w14:paraId="6FDD0AF1" w14:textId="77777777" w:rsidR="00E83B57" w:rsidRDefault="00E83B57" w:rsidP="00E83B57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14:paraId="69CB0612" w14:textId="77777777" w:rsidR="00B935EF" w:rsidRDefault="00B935EF"/>
    <w:sectPr w:rsidR="00B935E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8140F" w14:textId="77777777" w:rsidR="00D9192E" w:rsidRDefault="00D9192E" w:rsidP="00D9192E">
      <w:pPr>
        <w:spacing w:after="0" w:line="240" w:lineRule="auto"/>
      </w:pPr>
      <w:r>
        <w:separator/>
      </w:r>
    </w:p>
  </w:endnote>
  <w:endnote w:type="continuationSeparator" w:id="0">
    <w:p w14:paraId="6A124E3B" w14:textId="77777777" w:rsidR="00D9192E" w:rsidRDefault="00D9192E" w:rsidP="00D9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4B817" w14:textId="77777777" w:rsidR="00D9192E" w:rsidRDefault="00D9192E" w:rsidP="00D9192E">
      <w:pPr>
        <w:spacing w:after="0" w:line="240" w:lineRule="auto"/>
      </w:pPr>
      <w:r>
        <w:separator/>
      </w:r>
    </w:p>
  </w:footnote>
  <w:footnote w:type="continuationSeparator" w:id="0">
    <w:p w14:paraId="62C9D253" w14:textId="77777777" w:rsidR="00D9192E" w:rsidRDefault="00D9192E" w:rsidP="00D9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218F3" w14:textId="4A7B7DE5" w:rsidR="00D9192E" w:rsidRDefault="00D9192E" w:rsidP="00D9192E">
    <w:pPr>
      <w:pStyle w:val="a4"/>
      <w:jc w:val="right"/>
    </w:pPr>
    <w:r>
      <w:t>Положение №80 от 28.08.2025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80550"/>
    <w:multiLevelType w:val="multilevel"/>
    <w:tmpl w:val="0AC8E7CE"/>
    <w:lvl w:ilvl="0">
      <w:start w:val="1"/>
      <w:numFmt w:val="decimal"/>
      <w:lvlText w:val="%1."/>
      <w:lvlJc w:val="left"/>
      <w:pPr>
        <w:ind w:left="420" w:hanging="42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b w:val="0"/>
        <w:strike w:val="0"/>
        <w:dstrike w:val="0"/>
        <w:u w:val="none"/>
        <w:effect w:val="none"/>
      </w:rPr>
    </w:lvl>
  </w:abstractNum>
  <w:abstractNum w:abstractNumId="1" w15:restartNumberingAfterBreak="0">
    <w:nsid w:val="287B325D"/>
    <w:multiLevelType w:val="multilevel"/>
    <w:tmpl w:val="DED4015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8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7C1F069A"/>
    <w:multiLevelType w:val="hybridMultilevel"/>
    <w:tmpl w:val="066A7D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41"/>
    <w:rsid w:val="002165B7"/>
    <w:rsid w:val="004B3C92"/>
    <w:rsid w:val="00824F8B"/>
    <w:rsid w:val="00A7405C"/>
    <w:rsid w:val="00B42E41"/>
    <w:rsid w:val="00B935EF"/>
    <w:rsid w:val="00D9192E"/>
    <w:rsid w:val="00E8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F213E"/>
  <w15:chartTrackingRefBased/>
  <w15:docId w15:val="{21C91114-C45F-4D11-9B9B-9F8169E7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83B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B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1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192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1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192E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D919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6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us-zoloto-podaro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2025-02-25T08:37:00Z</dcterms:created>
  <dcterms:modified xsi:type="dcterms:W3CDTF">2025-08-28T09:47:00Z</dcterms:modified>
</cp:coreProperties>
</file>